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60" w:after="0"/>
        <w:rPr>
          <w:b/>
          <w:b/>
          <w:color w:val="F3F3F3"/>
          <w:sz w:val="36"/>
          <w:szCs w:val="36"/>
          <w:shd w:fill="85200C" w:val="clear"/>
        </w:rPr>
      </w:pPr>
      <w:r>
        <w:rPr>
          <w:b/>
          <w:color w:val="F3F3F3"/>
          <w:sz w:val="36"/>
          <w:szCs w:val="36"/>
          <w:shd w:fill="85200C" w:val="clear"/>
        </w:rPr>
        <w:drawing>
          <wp:anchor behindDoc="0" distT="57150" distB="57150" distL="57150" distR="57150" simplePos="0" locked="0" layoutInCell="1" allowOverlap="1" relativeHeight="2">
            <wp:simplePos x="0" y="0"/>
            <wp:positionH relativeFrom="margin">
              <wp:posOffset>2876550</wp:posOffset>
            </wp:positionH>
            <wp:positionV relativeFrom="paragraph">
              <wp:posOffset>57150</wp:posOffset>
            </wp:positionV>
            <wp:extent cx="3474085" cy="1028700"/>
            <wp:effectExtent l="0" t="0" r="0" b="0"/>
            <wp:wrapSquare wrapText="bothSides"/>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2"/>
                    <a:stretch>
                      <a:fillRect/>
                    </a:stretch>
                  </pic:blipFill>
                  <pic:spPr bwMode="auto">
                    <a:xfrm>
                      <a:off x="0" y="0"/>
                      <a:ext cx="3474085" cy="1028700"/>
                    </a:xfrm>
                    <a:prstGeom prst="rect">
                      <a:avLst/>
                    </a:prstGeom>
                  </pic:spPr>
                </pic:pic>
              </a:graphicData>
            </a:graphic>
          </wp:anchor>
        </w:drawing>
        <w:drawing>
          <wp:anchor behindDoc="0" distT="114300" distB="114300" distL="114300" distR="114300" simplePos="0" locked="0" layoutInCell="1" allowOverlap="1" relativeHeight="3">
            <wp:simplePos x="0" y="0"/>
            <wp:positionH relativeFrom="margin">
              <wp:posOffset>0</wp:posOffset>
            </wp:positionH>
            <wp:positionV relativeFrom="paragraph">
              <wp:posOffset>1085850</wp:posOffset>
            </wp:positionV>
            <wp:extent cx="2633345" cy="933450"/>
            <wp:effectExtent l="0" t="0" r="0" b="0"/>
            <wp:wrapTopAndBottom/>
            <wp:docPr id="2" name="image2.jpg" descr="RT logo_Red an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RT logo_Red and Black.jpg"/>
                    <pic:cNvPicPr>
                      <a:picLocks noChangeAspect="1" noChangeArrowheads="1"/>
                    </pic:cNvPicPr>
                  </pic:nvPicPr>
                  <pic:blipFill>
                    <a:blip r:embed="rId3"/>
                    <a:stretch>
                      <a:fillRect/>
                    </a:stretch>
                  </pic:blipFill>
                  <pic:spPr bwMode="auto">
                    <a:xfrm>
                      <a:off x="0" y="0"/>
                      <a:ext cx="2633345" cy="933450"/>
                    </a:xfrm>
                    <a:prstGeom prst="rect">
                      <a:avLst/>
                    </a:prstGeom>
                  </pic:spPr>
                </pic:pic>
              </a:graphicData>
            </a:graphic>
          </wp:anchor>
        </w:drawing>
        <w:drawing>
          <wp:anchor behindDoc="0" distT="0" distB="0" distL="0" distR="0" simplePos="0" locked="0" layoutInCell="1" allowOverlap="1" relativeHeight="4">
            <wp:simplePos x="0" y="0"/>
            <wp:positionH relativeFrom="margin">
              <wp:posOffset>-9525</wp:posOffset>
            </wp:positionH>
            <wp:positionV relativeFrom="paragraph">
              <wp:posOffset>635</wp:posOffset>
            </wp:positionV>
            <wp:extent cx="2881630" cy="1029335"/>
            <wp:effectExtent l="0" t="0" r="0" b="0"/>
            <wp:wrapTopAndBottom/>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4"/>
                    <a:stretch>
                      <a:fillRect/>
                    </a:stretch>
                  </pic:blipFill>
                  <pic:spPr bwMode="auto">
                    <a:xfrm>
                      <a:off x="0" y="0"/>
                      <a:ext cx="2881630" cy="1029335"/>
                    </a:xfrm>
                    <a:prstGeom prst="rect">
                      <a:avLst/>
                    </a:prstGeom>
                  </pic:spPr>
                </pic:pic>
              </a:graphicData>
            </a:graphic>
          </wp:anchor>
        </w:drawing>
      </w:r>
    </w:p>
    <w:p>
      <w:pPr>
        <w:pStyle w:val="Heading2"/>
        <w:spacing w:before="60" w:after="0"/>
        <w:rPr>
          <w:rFonts w:ascii="Raleway" w:hAnsi="Raleway" w:eastAsia="Raleway" w:cs="Raleway"/>
          <w:b/>
          <w:b/>
          <w:sz w:val="48"/>
          <w:szCs w:val="48"/>
        </w:rPr>
      </w:pPr>
      <w:bookmarkStart w:id="0" w:name="_vi5m3gn0000e"/>
      <w:bookmarkEnd w:id="0"/>
      <w:r>
        <w:rPr>
          <w:sz w:val="48"/>
          <w:szCs w:val="48"/>
        </w:rPr>
        <w:t>The Learner/Centre Agreement</w:t>
      </w:r>
    </w:p>
    <w:p>
      <w:pPr>
        <w:pStyle w:val="Normal"/>
        <w:widowControl w:val="false"/>
        <w:spacing w:lineRule="auto" w:line="240" w:before="60" w:after="0"/>
        <w:rPr>
          <w:b/>
          <w:b/>
          <w:color w:val="F3F3F3"/>
          <w:sz w:val="36"/>
          <w:szCs w:val="36"/>
          <w:shd w:fill="85200C" w:val="clear"/>
        </w:rPr>
      </w:pPr>
      <w:r>
        <w:rPr>
          <w:b/>
          <w:color w:val="F3F3F3"/>
          <w:sz w:val="36"/>
          <w:szCs w:val="36"/>
          <w:shd w:fill="85200C" w:val="clear"/>
        </w:rPr>
      </w:r>
    </w:p>
    <w:tbl>
      <w:tblPr>
        <w:tblStyle w:val="Table1"/>
        <w:tblW w:w="9638" w:type="dxa"/>
        <w:jc w:val="left"/>
        <w:tblInd w:w="7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000"/>
      </w:tblPr>
      <w:tblGrid>
        <w:gridCol w:w="9638"/>
      </w:tblGrid>
      <w:tr>
        <w:trPr>
          <w:trHeight w:val="320" w:hRule="atLeast"/>
        </w:trPr>
        <w:tc>
          <w:tcPr>
            <w:tcW w:w="96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spacing w:lineRule="auto" w:line="240" w:before="0" w:after="0"/>
              <w:ind w:left="0" w:hanging="0"/>
              <w:rPr>
                <w:rFonts w:ascii="Open Sans" w:hAnsi="Open Sans" w:eastAsia="Open Sans" w:cs="Open Sans"/>
                <w:b/>
                <w:b/>
                <w:sz w:val="24"/>
                <w:szCs w:val="24"/>
              </w:rPr>
            </w:pPr>
            <w:r>
              <w:rPr>
                <w:rFonts w:eastAsia="Open Sans" w:cs="Open Sans" w:ascii="Open Sans" w:hAnsi="Open Sans"/>
                <w:b/>
              </w:rPr>
              <w:t>1. Help With What To Do Next</w:t>
            </w:r>
          </w:p>
        </w:tc>
      </w:tr>
      <w:tr>
        <w:trPr>
          <w:trHeight w:val="3400" w:hRule="atLeast"/>
        </w:trPr>
        <w:tc>
          <w:tcPr>
            <w:tcW w:w="96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color w:val="4F4492"/>
              </w:rPr>
            </w:pPr>
            <w:r>
              <w:rPr>
                <w:b/>
                <w:color w:val="4F4492"/>
              </w:rPr>
              <w:t>1. Read</w:t>
            </w:r>
            <w:r>
              <w:rPr>
                <w:color w:val="4F4492"/>
              </w:rPr>
              <w:t xml:space="preserve"> - </w:t>
            </w:r>
            <w:r>
              <w:rPr/>
              <w:t>The main contact person and another key person involved in your project need to read this agreement [below] and feel happy to agree to the content.</w:t>
            </w:r>
          </w:p>
          <w:p>
            <w:pPr>
              <w:pStyle w:val="Normal"/>
              <w:widowControl w:val="false"/>
              <w:spacing w:lineRule="auto" w:line="240" w:before="60" w:after="0"/>
              <w:rPr>
                <w:color w:val="4F4492"/>
              </w:rPr>
            </w:pPr>
            <w:r>
              <w:rPr>
                <w:b/>
                <w:color w:val="4F4492"/>
              </w:rPr>
              <w:t>2. Sign</w:t>
            </w:r>
            <w:r>
              <w:rPr>
                <w:color w:val="4F4492"/>
              </w:rPr>
              <w:t xml:space="preserve"> -</w:t>
            </w:r>
            <w:r>
              <w:rPr/>
              <w:t xml:space="preserve"> Download the document and sign it on Page 4 - typing your name is fine, or adding an electronic signature.</w:t>
            </w:r>
          </w:p>
          <w:p>
            <w:pPr>
              <w:pStyle w:val="Normal"/>
              <w:widowControl w:val="false"/>
              <w:spacing w:lineRule="auto" w:line="240" w:before="60" w:after="0"/>
              <w:rPr/>
            </w:pPr>
            <w:r>
              <w:rPr>
                <w:b/>
                <w:color w:val="4F4492"/>
              </w:rPr>
              <w:t>3. Send</w:t>
            </w:r>
            <w:r>
              <w:rPr/>
              <w:t xml:space="preserve"> - Save, and email it to</w:t>
            </w:r>
            <w:r>
              <w:rPr>
                <w:b/>
              </w:rPr>
              <w:t xml:space="preserve"> </w:t>
            </w:r>
            <w:hyperlink r:id="rId5">
              <w:r>
                <w:rPr>
                  <w:rStyle w:val="InternetLink"/>
                  <w:b/>
                  <w:i/>
                  <w:color w:val="1155CC"/>
                  <w:u w:val="single"/>
                </w:rPr>
                <w:t>scotlandworker@permaculture.org.uk</w:t>
              </w:r>
            </w:hyperlink>
            <w:r>
              <w:rPr/>
              <w:t xml:space="preserve"> as a file attachment.</w:t>
            </w:r>
          </w:p>
          <w:p>
            <w:pPr>
              <w:pStyle w:val="Normal"/>
              <w:widowControl w:val="false"/>
              <w:spacing w:lineRule="auto" w:line="240" w:before="60" w:after="0"/>
              <w:rPr/>
            </w:pPr>
            <w:r>
              <w:rPr/>
            </w:r>
          </w:p>
          <w:p>
            <w:pPr>
              <w:pStyle w:val="Normal"/>
              <w:widowControl w:val="false"/>
              <w:tabs>
                <w:tab w:val="left" w:pos="220" w:leader="none"/>
                <w:tab w:val="left" w:pos="720" w:leader="none"/>
              </w:tabs>
              <w:spacing w:lineRule="auto" w:line="240" w:before="60" w:after="0"/>
              <w:ind w:left="720" w:hanging="360"/>
              <w:rPr>
                <w:b/>
                <w:b/>
              </w:rPr>
            </w:pPr>
            <w:r>
              <w:rPr>
                <w:b/>
              </w:rPr>
              <w:t>If you are unable to send us an electronic document, print and sign a</w:t>
            </w:r>
          </w:p>
          <w:p>
            <w:pPr>
              <w:pStyle w:val="Normal"/>
              <w:widowControl w:val="false"/>
              <w:tabs>
                <w:tab w:val="left" w:pos="220" w:leader="none"/>
                <w:tab w:val="left" w:pos="720" w:leader="none"/>
              </w:tabs>
              <w:spacing w:lineRule="auto" w:line="240" w:before="60" w:after="0"/>
              <w:ind w:left="720" w:hanging="360"/>
              <w:rPr/>
            </w:pPr>
            <w:r>
              <w:rPr>
                <w:b/>
              </w:rPr>
              <w:t>paper copy and send it to:</w:t>
            </w:r>
            <w:r>
              <w:rPr/>
              <w:t xml:space="preserve"> The Network Coordinator, BCM Permaculture</w:t>
            </w:r>
          </w:p>
          <w:p>
            <w:pPr>
              <w:pStyle w:val="Normal"/>
              <w:widowControl w:val="false"/>
              <w:tabs>
                <w:tab w:val="left" w:pos="220" w:leader="none"/>
                <w:tab w:val="left" w:pos="720" w:leader="none"/>
              </w:tabs>
              <w:spacing w:lineRule="auto" w:line="240" w:before="60" w:after="0"/>
              <w:ind w:left="720" w:hanging="360"/>
              <w:rPr/>
            </w:pPr>
            <w:r>
              <w:rPr/>
              <w:t>Association, London, WC1N 3XX</w:t>
            </w:r>
          </w:p>
          <w:p>
            <w:pPr>
              <w:pStyle w:val="Normal"/>
              <w:widowControl w:val="false"/>
              <w:spacing w:lineRule="auto" w:line="240" w:before="60" w:after="0"/>
              <w:rPr/>
            </w:pPr>
            <w:r>
              <w:rPr/>
            </w:r>
          </w:p>
          <w:p>
            <w:pPr>
              <w:pStyle w:val="Normal"/>
              <w:widowControl w:val="false"/>
              <w:spacing w:lineRule="auto" w:line="240" w:before="60" w:after="0"/>
              <w:rPr>
                <w:sz w:val="24"/>
                <w:szCs w:val="24"/>
              </w:rPr>
            </w:pPr>
            <w:r>
              <w:rPr/>
              <w:t>Please do not hesitate to contact the Scot</w:t>
            </w:r>
            <w:r>
              <w:rPr>
                <w:i/>
              </w:rPr>
              <w:t>LAND</w:t>
            </w:r>
            <w:r>
              <w:rPr/>
              <w:t xml:space="preserve"> Project Outreach Worker, </w:t>
            </w:r>
            <w:r>
              <w:rPr>
                <w:b/>
              </w:rPr>
              <w:t>Finn Weddle</w:t>
            </w:r>
            <w:r>
              <w:rPr/>
              <w:t xml:space="preserve">, at </w:t>
            </w:r>
            <w:r>
              <w:rPr>
                <w:b/>
                <w:i/>
                <w:color w:val="204CBB"/>
                <w:u w:val="single"/>
              </w:rPr>
              <w:t>scotlandworker@permaculture.org.uk</w:t>
            </w:r>
            <w:r>
              <w:rPr>
                <w:i/>
                <w:color w:val="A93A24"/>
              </w:rPr>
              <w:t xml:space="preserve"> </w:t>
            </w:r>
            <w:r>
              <w:rPr/>
              <w:t>if you need further help or would like advice on completing this form.</w:t>
            </w:r>
          </w:p>
        </w:tc>
      </w:tr>
    </w:tbl>
    <w:p>
      <w:pPr>
        <w:pStyle w:val="Normal"/>
        <w:widowControl w:val="false"/>
        <w:spacing w:lineRule="auto" w:line="240" w:before="60" w:after="0"/>
        <w:rPr>
          <w:b/>
          <w:b/>
          <w:color w:val="4F4492"/>
          <w:sz w:val="24"/>
          <w:szCs w:val="24"/>
        </w:rPr>
      </w:pPr>
      <w:r>
        <w:rPr>
          <w:b/>
          <w:color w:val="4F4492"/>
          <w:sz w:val="24"/>
          <w:szCs w:val="24"/>
        </w:rPr>
      </w:r>
    </w:p>
    <w:p>
      <w:pPr>
        <w:pStyle w:val="Normal"/>
        <w:widowControl w:val="false"/>
        <w:spacing w:lineRule="auto" w:line="240" w:before="60" w:after="0"/>
        <w:rPr>
          <w:b/>
          <w:b/>
          <w:color w:val="4F4492"/>
          <w:sz w:val="24"/>
          <w:szCs w:val="24"/>
        </w:rPr>
      </w:pPr>
      <w:r>
        <w:rPr>
          <w:b/>
          <w:color w:val="4F4492"/>
          <w:sz w:val="24"/>
          <w:szCs w:val="24"/>
        </w:rPr>
      </w:r>
    </w:p>
    <w:p>
      <w:pPr>
        <w:pStyle w:val="Normal"/>
        <w:widowControl w:val="false"/>
        <w:spacing w:lineRule="auto" w:line="240" w:before="60" w:after="0"/>
        <w:rPr>
          <w:b/>
          <w:b/>
          <w:color w:val="4F4492"/>
          <w:sz w:val="24"/>
          <w:szCs w:val="24"/>
        </w:rPr>
      </w:pPr>
      <w:r>
        <w:rPr>
          <w:b/>
          <w:color w:val="4F4492"/>
          <w:sz w:val="24"/>
          <w:szCs w:val="24"/>
        </w:rPr>
      </w:r>
    </w:p>
    <w:p>
      <w:pPr>
        <w:pStyle w:val="Normal"/>
        <w:widowControl w:val="false"/>
        <w:spacing w:lineRule="auto" w:line="240" w:before="60" w:after="0"/>
        <w:rPr>
          <w:b/>
          <w:b/>
          <w:color w:val="4F4492"/>
          <w:sz w:val="24"/>
          <w:szCs w:val="24"/>
        </w:rPr>
      </w:pPr>
      <w:r>
        <w:rPr>
          <w:b/>
          <w:color w:val="4F4492"/>
          <w:sz w:val="24"/>
          <w:szCs w:val="24"/>
        </w:rPr>
      </w:r>
      <w:r>
        <w:br w:type="page"/>
      </w:r>
    </w:p>
    <w:p>
      <w:pPr>
        <w:pStyle w:val="Normal"/>
        <w:widowControl w:val="false"/>
        <w:spacing w:lineRule="auto" w:line="240" w:before="60" w:after="0"/>
        <w:rPr>
          <w:b/>
          <w:b/>
          <w:color w:val="4F4492"/>
          <w:sz w:val="24"/>
          <w:szCs w:val="24"/>
        </w:rPr>
      </w:pPr>
      <w:r>
        <w:rPr>
          <w:b/>
          <w:color w:val="4F4492"/>
          <w:sz w:val="24"/>
          <w:szCs w:val="24"/>
        </w:rPr>
      </w:r>
    </w:p>
    <w:tbl>
      <w:tblPr>
        <w:tblStyle w:val="Table2"/>
        <w:tblW w:w="9638" w:type="dxa"/>
        <w:jc w:val="left"/>
        <w:tblInd w:w="7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000"/>
      </w:tblPr>
      <w:tblGrid>
        <w:gridCol w:w="9638"/>
      </w:tblGrid>
      <w:tr>
        <w:trPr>
          <w:trHeight w:val="320" w:hRule="atLeast"/>
        </w:trPr>
        <w:tc>
          <w:tcPr>
            <w:tcW w:w="96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spacing w:lineRule="auto" w:line="240" w:before="0" w:after="0"/>
              <w:ind w:left="0" w:hanging="0"/>
              <w:rPr>
                <w:rFonts w:ascii="Open Sans" w:hAnsi="Open Sans" w:eastAsia="Open Sans" w:cs="Open Sans"/>
                <w:b/>
                <w:b/>
              </w:rPr>
            </w:pPr>
            <w:r>
              <w:rPr>
                <w:rFonts w:eastAsia="Open Sans" w:cs="Open Sans" w:ascii="Open Sans" w:hAnsi="Open Sans"/>
                <w:b/>
              </w:rPr>
              <w:t>2. Project Declaration - to be signed by project leaders</w:t>
            </w:r>
          </w:p>
        </w:tc>
      </w:tr>
      <w:tr>
        <w:trPr>
          <w:trHeight w:val="320" w:hRule="atLeast"/>
        </w:trPr>
        <w:tc>
          <w:tcPr>
            <w:tcW w:w="96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1030" w:type="dxa"/>
            </w:tcMar>
          </w:tcPr>
          <w:p>
            <w:pPr>
              <w:pStyle w:val="Normal"/>
              <w:spacing w:lineRule="auto" w:line="240" w:before="0" w:after="0"/>
              <w:ind w:left="0" w:hanging="0"/>
              <w:rPr>
                <w:rFonts w:ascii="Open Sans" w:hAnsi="Open Sans" w:eastAsia="Open Sans" w:cs="Open Sans"/>
                <w:b/>
                <w:b/>
              </w:rPr>
            </w:pPr>
            <w:r>
              <w:rPr>
                <w:rFonts w:eastAsia="Open Sans" w:cs="Open Sans" w:ascii="Open Sans" w:hAnsi="Open Sans"/>
                <w:b/>
              </w:rPr>
              <w:t>a) As the team behind running the ScotLAND Project, we agree that we:</w:t>
            </w:r>
          </w:p>
        </w:tc>
      </w:tr>
      <w:tr>
        <w:trPr>
          <w:trHeight w:val="3880" w:hRule="atLeast"/>
        </w:trPr>
        <w:tc>
          <w:tcPr>
            <w:tcW w:w="96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numPr>
                <w:ilvl w:val="0"/>
                <w:numId w:val="1"/>
              </w:numPr>
              <w:tabs>
                <w:tab w:val="left" w:pos="220" w:leader="none"/>
              </w:tabs>
              <w:spacing w:lineRule="auto" w:line="240" w:before="60" w:after="0"/>
              <w:ind w:left="720" w:hanging="360"/>
              <w:rPr/>
            </w:pPr>
            <w:r>
              <w:rPr/>
              <w:t>Will process your application promptly;</w:t>
            </w:r>
          </w:p>
          <w:p>
            <w:pPr>
              <w:pStyle w:val="Normal"/>
              <w:widowControl w:val="false"/>
              <w:numPr>
                <w:ilvl w:val="0"/>
                <w:numId w:val="1"/>
              </w:numPr>
              <w:tabs>
                <w:tab w:val="left" w:pos="220" w:leader="none"/>
              </w:tabs>
              <w:spacing w:lineRule="auto" w:line="240" w:before="60" w:after="0"/>
              <w:ind w:left="720" w:hanging="360"/>
              <w:rPr/>
            </w:pPr>
            <w:r>
              <w:rPr/>
              <w:t>Will organise an accredited tutor to visit your site in order to provide one-to-one support on-site and where we will discuss together how to support your project;</w:t>
            </w:r>
            <w:r>
              <w:rPr>
                <w:b/>
              </w:rPr>
              <w:t>*</w:t>
            </w:r>
            <w:r>
              <w:rPr>
                <w:i/>
              </w:rPr>
              <w:t xml:space="preserve"> </w:t>
            </w:r>
            <w:r>
              <w:rPr/>
              <w:t>[Your site will be visited when you first apply, and at least once every two years from then on.]</w:t>
            </w:r>
          </w:p>
          <w:p>
            <w:pPr>
              <w:pStyle w:val="Normal"/>
              <w:widowControl w:val="false"/>
              <w:numPr>
                <w:ilvl w:val="0"/>
                <w:numId w:val="1"/>
              </w:numPr>
              <w:tabs>
                <w:tab w:val="left" w:pos="220" w:leader="none"/>
              </w:tabs>
              <w:spacing w:lineRule="auto" w:line="240" w:before="60" w:after="0"/>
              <w:ind w:left="720" w:hanging="360"/>
              <w:rPr/>
            </w:pPr>
            <w:r>
              <w:rPr/>
              <w:t>Will provide ongoing support from our team of tutors in the form of distance tutorials (phone or Skype), which can be arranged for a time that suits you;</w:t>
            </w:r>
            <w:r>
              <w:rPr>
                <w:b/>
              </w:rPr>
              <w:t>*</w:t>
            </w:r>
          </w:p>
          <w:p>
            <w:pPr>
              <w:pStyle w:val="Normal"/>
              <w:widowControl w:val="false"/>
              <w:numPr>
                <w:ilvl w:val="0"/>
                <w:numId w:val="1"/>
              </w:numPr>
              <w:tabs>
                <w:tab w:val="left" w:pos="220" w:leader="none"/>
              </w:tabs>
              <w:spacing w:lineRule="auto" w:line="240" w:before="60" w:after="0"/>
              <w:ind w:left="720" w:hanging="360"/>
              <w:rPr/>
            </w:pPr>
            <w:r>
              <w:rPr/>
              <w:t>Will help to identify specific support based on your project's development needs;</w:t>
            </w:r>
          </w:p>
          <w:p>
            <w:pPr>
              <w:pStyle w:val="Normal"/>
              <w:widowControl w:val="false"/>
              <w:numPr>
                <w:ilvl w:val="0"/>
                <w:numId w:val="1"/>
              </w:numPr>
              <w:tabs>
                <w:tab w:val="left" w:pos="220" w:leader="none"/>
              </w:tabs>
              <w:spacing w:lineRule="auto" w:line="240" w:before="60" w:after="0"/>
              <w:ind w:left="720" w:hanging="360"/>
              <w:rPr>
                <w:u w:val="none"/>
              </w:rPr>
            </w:pPr>
            <w:r>
              <w:rPr/>
              <w:t>Will give clear and accurate advice on how to work towards the Essential Criteria to become a Scot</w:t>
            </w:r>
            <w:r>
              <w:rPr>
                <w:i/>
              </w:rPr>
              <w:t>LAND</w:t>
            </w:r>
            <w:r>
              <w:rPr/>
              <w:t xml:space="preserve"> Centre, or, if already attained, excelling these and the Desirable Criteria;</w:t>
            </w:r>
          </w:p>
          <w:p>
            <w:pPr>
              <w:pStyle w:val="Normal"/>
              <w:widowControl w:val="false"/>
              <w:numPr>
                <w:ilvl w:val="0"/>
                <w:numId w:val="1"/>
              </w:numPr>
              <w:tabs>
                <w:tab w:val="left" w:pos="220" w:leader="none"/>
              </w:tabs>
              <w:spacing w:lineRule="auto" w:line="240" w:before="60" w:after="0"/>
              <w:ind w:left="720" w:hanging="360"/>
              <w:jc w:val="both"/>
              <w:rPr/>
            </w:pPr>
            <w:r>
              <w:rPr/>
              <w:t>Will help your project integrate into Scot</w:t>
            </w:r>
            <w:r>
              <w:rPr>
                <w:i/>
              </w:rPr>
              <w:t xml:space="preserve">LAND </w:t>
            </w:r>
            <w:r>
              <w:rPr/>
              <w:t>Project by holding regular distance meetings (phone or Skype), identifying individual and collective support needs and creating opportunities to share skills and knowledge;</w:t>
            </w:r>
          </w:p>
          <w:p>
            <w:pPr>
              <w:pStyle w:val="Normal"/>
              <w:widowControl w:val="false"/>
              <w:numPr>
                <w:ilvl w:val="0"/>
                <w:numId w:val="1"/>
              </w:numPr>
              <w:tabs>
                <w:tab w:val="left" w:pos="220" w:leader="none"/>
              </w:tabs>
              <w:spacing w:lineRule="auto" w:line="240" w:before="60" w:after="0"/>
              <w:ind w:left="720" w:hanging="360"/>
              <w:rPr/>
            </w:pPr>
            <w:r>
              <w:rPr/>
              <w:t>Will provide you with information on the latest projects, opportunities for further collaboration and networking facilities in the wider permaculture network;</w:t>
            </w:r>
          </w:p>
          <w:p>
            <w:pPr>
              <w:pStyle w:val="Normal"/>
              <w:widowControl w:val="false"/>
              <w:numPr>
                <w:ilvl w:val="0"/>
                <w:numId w:val="1"/>
              </w:numPr>
              <w:tabs>
                <w:tab w:val="left" w:pos="220" w:leader="none"/>
              </w:tabs>
              <w:spacing w:lineRule="auto" w:line="240" w:before="60" w:after="0"/>
              <w:ind w:left="720" w:hanging="360"/>
              <w:rPr/>
            </w:pPr>
            <w:r>
              <w:rPr/>
              <w:t>Will help you make funding applications using Permaculture Association (Britain)’s Charitable Status, if so desired;</w:t>
            </w:r>
          </w:p>
          <w:p>
            <w:pPr>
              <w:pStyle w:val="Normal"/>
              <w:widowControl w:val="false"/>
              <w:numPr>
                <w:ilvl w:val="0"/>
                <w:numId w:val="1"/>
              </w:numPr>
              <w:tabs>
                <w:tab w:val="left" w:pos="220" w:leader="none"/>
              </w:tabs>
              <w:spacing w:lineRule="auto" w:line="240" w:before="60" w:after="0"/>
              <w:ind w:left="720" w:hanging="360"/>
              <w:rPr/>
            </w:pPr>
            <w:r>
              <w:rPr/>
              <w:t>Will promote your courses, volunteer/work opportunities and any other news within the network;</w:t>
            </w:r>
          </w:p>
          <w:p>
            <w:pPr>
              <w:pStyle w:val="Normal"/>
              <w:widowControl w:val="false"/>
              <w:numPr>
                <w:ilvl w:val="0"/>
                <w:numId w:val="1"/>
              </w:numPr>
              <w:tabs>
                <w:tab w:val="left" w:pos="220" w:leader="none"/>
              </w:tabs>
              <w:spacing w:lineRule="auto" w:line="240" w:before="60" w:after="0"/>
              <w:ind w:left="720" w:hanging="360"/>
              <w:rPr/>
            </w:pPr>
            <w:r>
              <w:rPr/>
              <w:t>Will reserve space in the Permaculture Association newsletter to promote your project in order to publicise your activities, and find allies and further support;</w:t>
            </w:r>
          </w:p>
          <w:p>
            <w:pPr>
              <w:pStyle w:val="Normal"/>
              <w:widowControl w:val="false"/>
              <w:numPr>
                <w:ilvl w:val="0"/>
                <w:numId w:val="1"/>
              </w:numPr>
              <w:tabs>
                <w:tab w:val="left" w:pos="220" w:leader="none"/>
              </w:tabs>
              <w:spacing w:lineRule="auto" w:line="240" w:before="60" w:after="0"/>
              <w:ind w:left="720" w:hanging="360"/>
              <w:rPr/>
            </w:pPr>
            <w:r>
              <w:rPr/>
              <w:t xml:space="preserve">Will support your online presence by listing your project </w:t>
            </w:r>
            <w:hyperlink r:id="rId6">
              <w:r>
                <w:rPr>
                  <w:rStyle w:val="InternetLink"/>
                  <w:color w:val="1155CC"/>
                  <w:u w:val="single"/>
                </w:rPr>
                <w:t>on our website</w:t>
              </w:r>
            </w:hyperlink>
            <w:r>
              <w:rPr/>
              <w:t xml:space="preserve"> and include it on our interactive map; </w:t>
            </w:r>
          </w:p>
          <w:p>
            <w:pPr>
              <w:pStyle w:val="Normal"/>
              <w:widowControl w:val="false"/>
              <w:numPr>
                <w:ilvl w:val="0"/>
                <w:numId w:val="1"/>
              </w:numPr>
              <w:tabs>
                <w:tab w:val="left" w:pos="220" w:leader="none"/>
              </w:tabs>
              <w:spacing w:lineRule="auto" w:line="240" w:before="60" w:after="0"/>
              <w:ind w:left="720" w:hanging="360"/>
              <w:rPr/>
            </w:pPr>
            <w:r>
              <w:rPr/>
              <w:t>Will provide assistance in adding information to your project page on the Association website if you or your project has limited access to the internet, or if you face other difficulties doing so;</w:t>
            </w:r>
          </w:p>
          <w:p>
            <w:pPr>
              <w:pStyle w:val="Normal"/>
              <w:widowControl w:val="false"/>
              <w:numPr>
                <w:ilvl w:val="0"/>
                <w:numId w:val="1"/>
              </w:numPr>
              <w:tabs>
                <w:tab w:val="left" w:pos="220" w:leader="none"/>
              </w:tabs>
              <w:spacing w:lineRule="auto" w:line="240" w:before="60" w:after="0"/>
              <w:ind w:left="720" w:hanging="360"/>
              <w:rPr/>
            </w:pPr>
            <w:r>
              <w:rPr/>
              <w:t>Will help your project to disseminate research findings and news;</w:t>
            </w:r>
          </w:p>
          <w:p>
            <w:pPr>
              <w:pStyle w:val="Normal"/>
              <w:widowControl w:val="false"/>
              <w:numPr>
                <w:ilvl w:val="0"/>
                <w:numId w:val="1"/>
              </w:numPr>
              <w:tabs>
                <w:tab w:val="left" w:pos="220" w:leader="none"/>
              </w:tabs>
              <w:spacing w:lineRule="auto" w:line="240" w:before="60" w:after="0"/>
              <w:ind w:left="720" w:hanging="360"/>
              <w:rPr/>
            </w:pPr>
            <w:r>
              <w:rPr/>
              <w:t>Where appropriate, the Scot</w:t>
            </w:r>
            <w:r>
              <w:rPr>
                <w:i/>
              </w:rPr>
              <w:t>LAND</w:t>
            </w:r>
            <w:r>
              <w:rPr/>
              <w:t xml:space="preserve"> Coordinators, the Scottish Working Group and the staff team at the Permaculture Association (Britain) will help with any related issues and put you in touch with other support that we cannot provide ourselves.</w:t>
            </w:r>
          </w:p>
          <w:p>
            <w:pPr>
              <w:pStyle w:val="Normal"/>
              <w:widowControl w:val="false"/>
              <w:tabs>
                <w:tab w:val="left" w:pos="220" w:leader="none"/>
              </w:tabs>
              <w:spacing w:lineRule="auto" w:line="240" w:before="60" w:after="0"/>
              <w:jc w:val="both"/>
              <w:rPr/>
            </w:pPr>
            <w:r>
              <w:rPr/>
            </w:r>
          </w:p>
          <w:p>
            <w:pPr>
              <w:pStyle w:val="Normal"/>
              <w:widowControl w:val="false"/>
              <w:tabs>
                <w:tab w:val="left" w:pos="220" w:leader="none"/>
              </w:tabs>
              <w:spacing w:lineRule="auto" w:line="240" w:before="60" w:after="0"/>
              <w:jc w:val="both"/>
              <w:rPr/>
            </w:pPr>
            <w:r>
              <w:rPr>
                <w:b/>
              </w:rPr>
              <w:t>*</w:t>
            </w:r>
            <w:r>
              <w:rPr/>
              <w:t>We will visit as many sites as funds allow; if you are in a position to self-fund visits, even partly, then you will be paying forward the opportunity for another project with less access to funds. We also welcome offers to self-fund distance tutorials.</w:t>
            </w:r>
          </w:p>
        </w:tc>
      </w:tr>
    </w:tbl>
    <w:p>
      <w:pPr>
        <w:pStyle w:val="Normal"/>
        <w:widowControl w:val="false"/>
        <w:spacing w:lineRule="auto" w:line="240" w:before="60" w:after="0"/>
        <w:ind w:left="0" w:hanging="0"/>
        <w:rPr>
          <w:b/>
          <w:b/>
          <w:color w:val="4F4492"/>
          <w:sz w:val="24"/>
          <w:szCs w:val="24"/>
        </w:rPr>
      </w:pPr>
      <w:r>
        <w:rPr>
          <w:b/>
          <w:color w:val="4F4492"/>
          <w:sz w:val="24"/>
          <w:szCs w:val="24"/>
        </w:rPr>
      </w:r>
      <w:r>
        <w:br w:type="page"/>
      </w:r>
    </w:p>
    <w:tbl>
      <w:tblPr>
        <w:tblStyle w:val="Table3"/>
        <w:tblW w:w="9638" w:type="dxa"/>
        <w:jc w:val="left"/>
        <w:tblInd w:w="7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000"/>
      </w:tblPr>
      <w:tblGrid>
        <w:gridCol w:w="9638"/>
      </w:tblGrid>
      <w:tr>
        <w:trPr>
          <w:trHeight w:val="320" w:hRule="atLeast"/>
        </w:trPr>
        <w:tc>
          <w:tcPr>
            <w:tcW w:w="96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pageBreakBefore/>
              <w:spacing w:lineRule="auto" w:line="240" w:before="0" w:after="0"/>
              <w:ind w:left="720" w:firstLine="720"/>
              <w:rPr>
                <w:rFonts w:ascii="Open Sans" w:hAnsi="Open Sans" w:eastAsia="Open Sans" w:cs="Open Sans"/>
                <w:b/>
                <w:b/>
                <w:sz w:val="24"/>
                <w:szCs w:val="24"/>
              </w:rPr>
            </w:pPr>
            <w:r>
              <w:rPr>
                <w:rFonts w:eastAsia="Open Sans" w:cs="Open Sans" w:ascii="Open Sans" w:hAnsi="Open Sans"/>
                <w:b/>
              </w:rPr>
              <w:t>b) As a project applying to be a ScotLAND Site, we agree that we:</w:t>
            </w:r>
          </w:p>
        </w:tc>
      </w:tr>
      <w:tr>
        <w:trPr>
          <w:trHeight w:val="4360" w:hRule="atLeast"/>
        </w:trPr>
        <w:tc>
          <w:tcPr>
            <w:tcW w:w="96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numPr>
                <w:ilvl w:val="0"/>
                <w:numId w:val="1"/>
              </w:numPr>
              <w:tabs>
                <w:tab w:val="left" w:pos="720" w:leader="none"/>
              </w:tabs>
              <w:spacing w:lineRule="auto" w:line="240" w:before="60" w:after="0"/>
              <w:ind w:left="720" w:hanging="360"/>
              <w:rPr/>
            </w:pPr>
            <w:r>
              <w:rPr/>
              <w:t>Will run our project using permaculture ethics and principles;</w:t>
            </w:r>
          </w:p>
          <w:p>
            <w:pPr>
              <w:pStyle w:val="Normal"/>
              <w:widowControl w:val="false"/>
              <w:numPr>
                <w:ilvl w:val="0"/>
                <w:numId w:val="1"/>
              </w:numPr>
              <w:tabs>
                <w:tab w:val="left" w:pos="720" w:leader="none"/>
              </w:tabs>
              <w:spacing w:lineRule="auto" w:line="240" w:before="60" w:after="0"/>
              <w:ind w:left="720" w:hanging="360"/>
              <w:rPr>
                <w:u w:val="none"/>
              </w:rPr>
            </w:pPr>
            <w:r>
              <w:rPr/>
              <w:t>Will participate as active members of this network for the next two years at least (unforeseeable circumstances excluded);</w:t>
            </w:r>
          </w:p>
          <w:p>
            <w:pPr>
              <w:pStyle w:val="Normal"/>
              <w:widowControl w:val="false"/>
              <w:numPr>
                <w:ilvl w:val="0"/>
                <w:numId w:val="1"/>
              </w:numPr>
              <w:tabs>
                <w:tab w:val="left" w:pos="720" w:leader="none"/>
              </w:tabs>
              <w:spacing w:lineRule="auto" w:line="240" w:before="60" w:after="0"/>
              <w:ind w:left="720" w:hanging="360"/>
              <w:rPr/>
            </w:pPr>
            <w:r>
              <w:rPr/>
              <w:t>Will work actively towards the Essential Criteria to becoming a Scot</w:t>
            </w:r>
            <w:r>
              <w:rPr>
                <w:i/>
              </w:rPr>
              <w:t>LAND</w:t>
            </w:r>
            <w:r>
              <w:rPr/>
              <w:t xml:space="preserve"> Centre, or, if already attained, excelling these and the Desirable Criteria;</w:t>
            </w:r>
          </w:p>
          <w:p>
            <w:pPr>
              <w:pStyle w:val="Normal"/>
              <w:widowControl w:val="false"/>
              <w:numPr>
                <w:ilvl w:val="0"/>
                <w:numId w:val="1"/>
              </w:numPr>
              <w:tabs>
                <w:tab w:val="left" w:pos="720" w:leader="none"/>
              </w:tabs>
              <w:spacing w:lineRule="auto" w:line="240" w:before="60" w:after="0"/>
              <w:ind w:left="720" w:hanging="360"/>
              <w:rPr/>
            </w:pPr>
            <w:r>
              <w:rPr/>
              <w:t>Will remain in regular contact with the Scot</w:t>
            </w:r>
            <w:r>
              <w:rPr>
                <w:i/>
              </w:rPr>
              <w:t xml:space="preserve">LAND </w:t>
            </w:r>
            <w:r>
              <w:rPr/>
              <w:t>Project team;</w:t>
            </w:r>
          </w:p>
          <w:p>
            <w:pPr>
              <w:pStyle w:val="Normal"/>
              <w:widowControl w:val="false"/>
              <w:numPr>
                <w:ilvl w:val="0"/>
                <w:numId w:val="1"/>
              </w:numPr>
              <w:tabs>
                <w:tab w:val="left" w:pos="720" w:leader="none"/>
              </w:tabs>
              <w:spacing w:lineRule="auto" w:line="240" w:before="60" w:after="0"/>
              <w:ind w:left="720" w:hanging="360"/>
              <w:rPr>
                <w:u w:val="none"/>
              </w:rPr>
            </w:pPr>
            <w:r>
              <w:rPr/>
              <w:t>Will attend at least one meeting a year of the Scot</w:t>
            </w:r>
            <w:r>
              <w:rPr>
                <w:i/>
              </w:rPr>
              <w:t>LAND</w:t>
            </w:r>
            <w:r>
              <w:rPr/>
              <w:t xml:space="preserve"> Network - in person, over the phone or on Skype, or at our annual Permaculture Scotland Gathering;</w:t>
            </w:r>
          </w:p>
          <w:p>
            <w:pPr>
              <w:pStyle w:val="Normal"/>
              <w:widowControl w:val="false"/>
              <w:numPr>
                <w:ilvl w:val="0"/>
                <w:numId w:val="1"/>
              </w:numPr>
              <w:tabs>
                <w:tab w:val="left" w:pos="720" w:leader="none"/>
              </w:tabs>
              <w:spacing w:lineRule="auto" w:line="240" w:before="60" w:after="0"/>
              <w:ind w:left="720" w:hanging="360"/>
              <w:rPr/>
            </w:pPr>
            <w:r>
              <w:rPr/>
              <w:t>Will respect the Scot</w:t>
            </w:r>
            <w:r>
              <w:rPr>
                <w:i/>
              </w:rPr>
              <w:t xml:space="preserve">LAND </w:t>
            </w:r>
            <w:r>
              <w:rPr/>
              <w:t>tutors’ assessment of our project, and advertise accordingly;</w:t>
            </w:r>
          </w:p>
          <w:p>
            <w:pPr>
              <w:pStyle w:val="Normal"/>
              <w:widowControl w:val="false"/>
              <w:numPr>
                <w:ilvl w:val="0"/>
                <w:numId w:val="1"/>
              </w:numPr>
              <w:tabs>
                <w:tab w:val="left" w:pos="720" w:leader="none"/>
              </w:tabs>
              <w:spacing w:lineRule="auto" w:line="240" w:before="60" w:after="0"/>
              <w:ind w:left="720" w:hanging="360"/>
              <w:rPr/>
            </w:pPr>
            <w:r>
              <w:rPr/>
              <w:t>Will include Scot</w:t>
            </w:r>
            <w:r>
              <w:rPr>
                <w:i/>
              </w:rPr>
              <w:t>LAND</w:t>
            </w:r>
            <w:r>
              <w:rPr/>
              <w:t xml:space="preserve"> logos on our website and publicity documents;</w:t>
            </w:r>
          </w:p>
          <w:p>
            <w:pPr>
              <w:pStyle w:val="Normal"/>
              <w:widowControl w:val="false"/>
              <w:numPr>
                <w:ilvl w:val="0"/>
                <w:numId w:val="1"/>
              </w:numPr>
              <w:tabs>
                <w:tab w:val="left" w:pos="720" w:leader="none"/>
              </w:tabs>
              <w:spacing w:lineRule="auto" w:line="240" w:before="60" w:after="0"/>
              <w:ind w:left="720" w:hanging="360"/>
              <w:rPr/>
            </w:pPr>
            <w:r>
              <w:rPr/>
              <w:t>Will refer to Scot</w:t>
            </w:r>
            <w:r>
              <w:rPr>
                <w:i/>
              </w:rPr>
              <w:t>LAND</w:t>
            </w:r>
            <w:r>
              <w:rPr/>
              <w:t xml:space="preserve"> and Permaculture Scotland in media coverage of our project; [If there is limited space please try to include the Permaculture Association's website details.]</w:t>
            </w:r>
          </w:p>
          <w:p>
            <w:pPr>
              <w:pStyle w:val="Normal"/>
              <w:widowControl w:val="false"/>
              <w:numPr>
                <w:ilvl w:val="0"/>
                <w:numId w:val="1"/>
              </w:numPr>
              <w:tabs>
                <w:tab w:val="left" w:pos="720" w:leader="none"/>
              </w:tabs>
              <w:spacing w:lineRule="auto" w:line="240" w:before="60" w:after="0"/>
              <w:ind w:left="720" w:hanging="360"/>
              <w:rPr/>
            </w:pPr>
            <w:r>
              <w:rPr/>
              <w:t>Will record information about the events that we are holding and the number of visitors/volunteers/course attendees that have been through our project, and send them to the Scot</w:t>
            </w:r>
            <w:r>
              <w:rPr>
                <w:i/>
              </w:rPr>
              <w:t xml:space="preserve">LAND </w:t>
            </w:r>
            <w:r>
              <w:rPr/>
              <w:t xml:space="preserve">Worker quarterly; [Data can be added directly through </w:t>
            </w:r>
            <w:r>
              <w:fldChar w:fldCharType="begin"/>
            </w:r>
            <w:r>
              <w:instrText> HYPERLINK "https://docs.google.com/spreadsheets/d/1inS-ii3v3JdbovOkRkjZe1bkvhZKZjP5_T5QxIYn0Ps/edit" \l "gid=1146939747"</w:instrText>
            </w:r>
            <w:r>
              <w:fldChar w:fldCharType="separate"/>
            </w:r>
            <w:r>
              <w:rPr>
                <w:rStyle w:val="InternetLink"/>
                <w:color w:val="1155CC"/>
                <w:u w:val="single"/>
              </w:rPr>
              <w:t>a spreadsheet</w:t>
            </w:r>
            <w:r>
              <w:fldChar w:fldCharType="end"/>
            </w:r>
            <w:r>
              <w:rPr/>
              <w:t xml:space="preserve"> which you will be inducted in.]</w:t>
            </w:r>
          </w:p>
          <w:p>
            <w:pPr>
              <w:pStyle w:val="Normal"/>
              <w:widowControl w:val="false"/>
              <w:numPr>
                <w:ilvl w:val="0"/>
                <w:numId w:val="1"/>
              </w:numPr>
              <w:tabs>
                <w:tab w:val="left" w:pos="720" w:leader="none"/>
              </w:tabs>
              <w:spacing w:lineRule="auto" w:line="240" w:before="60" w:after="0"/>
              <w:ind w:left="720" w:hanging="360"/>
              <w:rPr>
                <w:u w:val="none"/>
              </w:rPr>
            </w:pPr>
            <w:r>
              <w:rPr/>
              <w:t>Will acknowledge the Permaculture Association’s Health &amp; Safety Assessment and maintain the site to the highest possible safety standard, especially when accepting visitors;</w:t>
            </w:r>
          </w:p>
          <w:p>
            <w:pPr>
              <w:pStyle w:val="Normal"/>
              <w:widowControl w:val="false"/>
              <w:numPr>
                <w:ilvl w:val="0"/>
                <w:numId w:val="1"/>
              </w:numPr>
              <w:tabs>
                <w:tab w:val="left" w:pos="720" w:leader="none"/>
              </w:tabs>
              <w:spacing w:lineRule="auto" w:line="240" w:before="60" w:after="0"/>
              <w:ind w:left="720" w:hanging="360"/>
              <w:rPr/>
            </w:pPr>
            <w:r>
              <w:rPr/>
              <w:t>Will obtain appropriate insurance for the project, including public liability; [The responsibility of insuring our project remains with us and not the Permaculture Association.]</w:t>
            </w:r>
          </w:p>
          <w:p>
            <w:pPr>
              <w:pStyle w:val="Normal"/>
              <w:widowControl w:val="false"/>
              <w:numPr>
                <w:ilvl w:val="0"/>
                <w:numId w:val="1"/>
              </w:numPr>
              <w:tabs>
                <w:tab w:val="left" w:pos="720" w:leader="none"/>
              </w:tabs>
              <w:spacing w:lineRule="auto" w:line="240" w:before="60" w:after="0"/>
              <w:ind w:left="720" w:hanging="360"/>
              <w:rPr/>
            </w:pPr>
            <w:r>
              <w:rPr/>
              <w:t>Will inform the Permaculture Association of any change of contact details or key personnel;</w:t>
            </w:r>
          </w:p>
          <w:p>
            <w:pPr>
              <w:pStyle w:val="Normal"/>
              <w:widowControl w:val="false"/>
              <w:numPr>
                <w:ilvl w:val="0"/>
                <w:numId w:val="1"/>
              </w:numPr>
              <w:tabs>
                <w:tab w:val="left" w:pos="720" w:leader="none"/>
              </w:tabs>
              <w:spacing w:lineRule="auto" w:line="240" w:before="60" w:after="0"/>
              <w:ind w:left="720" w:hanging="360"/>
              <w:rPr/>
            </w:pPr>
            <w:r>
              <w:rPr/>
              <w:t>Will tell the Permaculture Association about case studies and project successes so that the Association can include them in the quarterly newsletter;</w:t>
            </w:r>
          </w:p>
          <w:p>
            <w:pPr>
              <w:pStyle w:val="Normal"/>
              <w:widowControl w:val="false"/>
              <w:numPr>
                <w:ilvl w:val="0"/>
                <w:numId w:val="1"/>
              </w:numPr>
              <w:tabs>
                <w:tab w:val="left" w:pos="720" w:leader="none"/>
              </w:tabs>
              <w:spacing w:lineRule="auto" w:line="240" w:before="60" w:after="0"/>
              <w:ind w:left="720" w:hanging="360"/>
              <w:rPr/>
            </w:pPr>
            <w:r>
              <w:rPr/>
              <w:t>Will tell Scot</w:t>
            </w:r>
            <w:r>
              <w:rPr>
                <w:i/>
              </w:rPr>
              <w:t>LAND</w:t>
            </w:r>
            <w:r>
              <w:rPr/>
              <w:t xml:space="preserve"> if our project is running into difficulties so that they can provide extra support;</w:t>
            </w:r>
          </w:p>
          <w:p>
            <w:pPr>
              <w:pStyle w:val="Normal"/>
              <w:widowControl w:val="false"/>
              <w:numPr>
                <w:ilvl w:val="0"/>
                <w:numId w:val="1"/>
              </w:numPr>
              <w:tabs>
                <w:tab w:val="left" w:pos="720" w:leader="none"/>
              </w:tabs>
              <w:spacing w:lineRule="auto" w:line="240"/>
              <w:rPr>
                <w:rFonts w:ascii="Open Sans Light" w:hAnsi="Open Sans Light" w:eastAsia="Open Sans Light" w:cs="Open Sans Light"/>
                <w:color w:val="424242"/>
                <w:sz w:val="24"/>
                <w:szCs w:val="24"/>
              </w:rPr>
            </w:pPr>
            <w:r>
              <w:rPr/>
              <w:t>Will agree to the relevant information on our application being stored electronically and being available to other members of the public via Scot</w:t>
            </w:r>
            <w:r>
              <w:rPr>
                <w:i/>
              </w:rPr>
              <w:t>LAND</w:t>
            </w:r>
            <w:r>
              <w:rPr/>
              <w:t>, the Permaculture Association’s office, the Permaculture Association’s website and the Permaculture Association’s publication Permaculture Works.</w:t>
            </w:r>
          </w:p>
        </w:tc>
      </w:tr>
    </w:tbl>
    <w:p>
      <w:pPr>
        <w:pStyle w:val="Normal"/>
        <w:widowControl w:val="false"/>
        <w:spacing w:lineRule="auto" w:line="240" w:before="60" w:after="0"/>
        <w:rPr>
          <w:b/>
          <w:b/>
          <w:color w:val="4F4492"/>
          <w:sz w:val="24"/>
          <w:szCs w:val="24"/>
        </w:rPr>
      </w:pPr>
      <w:r>
        <w:rPr>
          <w:b/>
          <w:color w:val="4F4492"/>
          <w:sz w:val="24"/>
          <w:szCs w:val="24"/>
        </w:rPr>
      </w:r>
    </w:p>
    <w:p>
      <w:pPr>
        <w:pStyle w:val="Normal"/>
        <w:widowControl w:val="false"/>
        <w:spacing w:lineRule="auto" w:line="240" w:before="60" w:after="0"/>
        <w:rPr>
          <w:b/>
          <w:b/>
          <w:color w:val="4F4492"/>
          <w:sz w:val="24"/>
          <w:szCs w:val="24"/>
        </w:rPr>
      </w:pPr>
      <w:r>
        <w:rPr>
          <w:b/>
          <w:color w:val="4F4492"/>
          <w:sz w:val="24"/>
          <w:szCs w:val="24"/>
        </w:rPr>
      </w:r>
      <w:r>
        <w:br w:type="page"/>
      </w:r>
    </w:p>
    <w:p>
      <w:pPr>
        <w:pStyle w:val="Normal"/>
        <w:widowControl w:val="false"/>
        <w:spacing w:lineRule="auto" w:line="240" w:before="60" w:after="0"/>
        <w:rPr>
          <w:b/>
          <w:b/>
          <w:color w:val="4F4492"/>
          <w:sz w:val="24"/>
          <w:szCs w:val="24"/>
        </w:rPr>
      </w:pPr>
      <w:r>
        <w:rPr>
          <w:b/>
          <w:color w:val="4F4492"/>
          <w:sz w:val="24"/>
          <w:szCs w:val="24"/>
        </w:rPr>
      </w:r>
    </w:p>
    <w:tbl>
      <w:tblPr>
        <w:tblStyle w:val="Table4"/>
        <w:tblW w:w="9638" w:type="dxa"/>
        <w:jc w:val="left"/>
        <w:tblInd w:w="7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000"/>
      </w:tblPr>
      <w:tblGrid>
        <w:gridCol w:w="4012"/>
        <w:gridCol w:w="5625"/>
      </w:tblGrid>
      <w:tr>
        <w:trPr>
          <w:trHeight w:val="280" w:hRule="atLeast"/>
        </w:trPr>
        <w:tc>
          <w:tcPr>
            <w:tcW w:w="963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rFonts w:ascii="Open Sans" w:hAnsi="Open Sans" w:eastAsia="Open Sans" w:cs="Open Sans"/>
                <w:b/>
                <w:b/>
                <w:sz w:val="24"/>
                <w:szCs w:val="24"/>
              </w:rPr>
            </w:pPr>
            <w:r>
              <w:rPr>
                <w:rFonts w:eastAsia="Open Sans" w:cs="Open Sans" w:ascii="Open Sans" w:hAnsi="Open Sans"/>
                <w:b/>
              </w:rPr>
              <w:t>3. Signatories</w:t>
            </w:r>
          </w:p>
        </w:tc>
      </w:tr>
      <w:tr>
        <w:trPr>
          <w:trHeight w:val="280" w:hRule="atLeast"/>
        </w:trPr>
        <w:tc>
          <w:tcPr>
            <w:tcW w:w="963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sz w:val="24"/>
                <w:szCs w:val="24"/>
              </w:rPr>
            </w:pPr>
            <w:r>
              <w:rPr>
                <w:i/>
                <w:color w:val="4F4492"/>
              </w:rPr>
              <w:t>1)</w:t>
            </w:r>
            <w:r>
              <w:rPr>
                <w:i/>
              </w:rPr>
              <w:t xml:space="preserve"> Main Contact Person</w:t>
            </w:r>
            <w:r>
              <w:rPr/>
              <w:t xml:space="preserve"> </w:t>
            </w:r>
          </w:p>
        </w:tc>
      </w:tr>
      <w:tr>
        <w:trPr>
          <w:trHeight w:val="520" w:hRule="atLeast"/>
        </w:trPr>
        <w:tc>
          <w:tcPr>
            <w:tcW w:w="40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sz w:val="24"/>
                <w:szCs w:val="24"/>
              </w:rPr>
            </w:pPr>
            <w:r>
              <w:rPr/>
              <w:t>Name &amp; signature</w:t>
            </w:r>
          </w:p>
        </w:tc>
        <w:tc>
          <w:tcPr>
            <w:tcW w:w="56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spacing w:lineRule="auto" w:line="240" w:before="60" w:after="0"/>
              <w:rPr>
                <w:sz w:val="24"/>
                <w:szCs w:val="24"/>
              </w:rPr>
            </w:pPr>
            <w:r>
              <w:rPr>
                <w:sz w:val="24"/>
                <w:szCs w:val="24"/>
              </w:rPr>
            </w:r>
          </w:p>
        </w:tc>
      </w:tr>
      <w:tr>
        <w:trPr>
          <w:trHeight w:val="520" w:hRule="atLeast"/>
        </w:trPr>
        <w:tc>
          <w:tcPr>
            <w:tcW w:w="40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sz w:val="24"/>
                <w:szCs w:val="24"/>
              </w:rPr>
            </w:pPr>
            <w:r>
              <w:rPr/>
              <w:t>Role</w:t>
            </w:r>
          </w:p>
        </w:tc>
        <w:tc>
          <w:tcPr>
            <w:tcW w:w="56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spacing w:lineRule="auto" w:line="240" w:before="60" w:after="0"/>
              <w:rPr>
                <w:sz w:val="24"/>
                <w:szCs w:val="24"/>
              </w:rPr>
            </w:pPr>
            <w:r>
              <w:rPr>
                <w:sz w:val="24"/>
                <w:szCs w:val="24"/>
              </w:rPr>
            </w:r>
          </w:p>
        </w:tc>
      </w:tr>
      <w:tr>
        <w:trPr>
          <w:trHeight w:val="280" w:hRule="atLeast"/>
        </w:trPr>
        <w:tc>
          <w:tcPr>
            <w:tcW w:w="40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sz w:val="24"/>
                <w:szCs w:val="24"/>
              </w:rPr>
            </w:pPr>
            <w:r>
              <w:rPr/>
              <w:t>Date</w:t>
            </w:r>
          </w:p>
        </w:tc>
        <w:tc>
          <w:tcPr>
            <w:tcW w:w="56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sz w:val="24"/>
                <w:szCs w:val="24"/>
              </w:rPr>
            </w:pPr>
            <w:r>
              <w:rPr/>
              <w:t xml:space="preserve"> </w:t>
            </w:r>
            <w:r>
              <w:rPr>
                <w:color w:val="4F4492"/>
              </w:rPr>
              <w:t>DD/MM/YYYY</w:t>
            </w:r>
          </w:p>
        </w:tc>
      </w:tr>
      <w:tr>
        <w:trPr>
          <w:trHeight w:val="280" w:hRule="atLeast"/>
        </w:trPr>
        <w:tc>
          <w:tcPr>
            <w:tcW w:w="963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i/>
                <w:i/>
                <w:sz w:val="24"/>
                <w:szCs w:val="24"/>
              </w:rPr>
            </w:pPr>
            <w:r>
              <w:rPr>
                <w:i/>
                <w:color w:val="4F4492"/>
              </w:rPr>
              <w:t>2)</w:t>
            </w:r>
            <w:r>
              <w:rPr>
                <w:b/>
                <w:i/>
                <w:color w:val="4F4492"/>
              </w:rPr>
              <w:t xml:space="preserve"> </w:t>
            </w:r>
            <w:r>
              <w:rPr>
                <w:i/>
              </w:rPr>
              <w:t>Another Key Member of the project</w:t>
            </w:r>
          </w:p>
        </w:tc>
      </w:tr>
      <w:tr>
        <w:trPr>
          <w:trHeight w:val="520" w:hRule="atLeast"/>
        </w:trPr>
        <w:tc>
          <w:tcPr>
            <w:tcW w:w="40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sz w:val="24"/>
                <w:szCs w:val="24"/>
              </w:rPr>
            </w:pPr>
            <w:r>
              <w:rPr/>
              <w:t>Name &amp; signature</w:t>
            </w:r>
          </w:p>
        </w:tc>
        <w:tc>
          <w:tcPr>
            <w:tcW w:w="56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spacing w:lineRule="auto" w:line="240" w:before="60" w:after="0"/>
              <w:rPr>
                <w:sz w:val="24"/>
                <w:szCs w:val="24"/>
              </w:rPr>
            </w:pPr>
            <w:r>
              <w:rPr>
                <w:sz w:val="24"/>
                <w:szCs w:val="24"/>
              </w:rPr>
            </w:r>
          </w:p>
        </w:tc>
      </w:tr>
      <w:tr>
        <w:trPr>
          <w:trHeight w:val="520" w:hRule="atLeast"/>
        </w:trPr>
        <w:tc>
          <w:tcPr>
            <w:tcW w:w="40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sz w:val="24"/>
                <w:szCs w:val="24"/>
              </w:rPr>
            </w:pPr>
            <w:r>
              <w:rPr/>
              <w:t>Role</w:t>
            </w:r>
          </w:p>
        </w:tc>
        <w:tc>
          <w:tcPr>
            <w:tcW w:w="56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spacing w:lineRule="auto" w:line="240" w:before="60" w:after="0"/>
              <w:rPr>
                <w:sz w:val="24"/>
                <w:szCs w:val="24"/>
              </w:rPr>
            </w:pPr>
            <w:r>
              <w:rPr>
                <w:sz w:val="24"/>
                <w:szCs w:val="24"/>
              </w:rPr>
            </w:r>
          </w:p>
        </w:tc>
      </w:tr>
      <w:tr>
        <w:trPr>
          <w:trHeight w:val="280" w:hRule="atLeast"/>
        </w:trPr>
        <w:tc>
          <w:tcPr>
            <w:tcW w:w="40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sz w:val="24"/>
                <w:szCs w:val="24"/>
              </w:rPr>
            </w:pPr>
            <w:r>
              <w:rPr/>
              <w:t>Date</w:t>
            </w:r>
          </w:p>
        </w:tc>
        <w:tc>
          <w:tcPr>
            <w:tcW w:w="56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70" w:type="dxa"/>
            </w:tcMar>
          </w:tcPr>
          <w:p>
            <w:pPr>
              <w:pStyle w:val="Normal"/>
              <w:widowControl w:val="false"/>
              <w:spacing w:lineRule="auto" w:line="240" w:before="60" w:after="0"/>
              <w:rPr>
                <w:sz w:val="24"/>
                <w:szCs w:val="24"/>
              </w:rPr>
            </w:pPr>
            <w:r>
              <w:rPr/>
              <w:t xml:space="preserve"> </w:t>
            </w:r>
            <w:r>
              <w:rPr>
                <w:color w:val="4F4492"/>
              </w:rPr>
              <w:t>DD/MM/YYYY</w:t>
            </w:r>
          </w:p>
        </w:tc>
      </w:tr>
    </w:tbl>
    <w:p>
      <w:pPr>
        <w:pStyle w:val="Normal"/>
        <w:widowControl w:val="false"/>
        <w:spacing w:lineRule="auto" w:line="240" w:before="60" w:after="0"/>
        <w:rPr/>
      </w:pPr>
      <w:r>
        <w:rPr/>
      </w:r>
    </w:p>
    <w:sectPr>
      <w:type w:val="nextPage"/>
      <w:pgSz w:w="12240" w:h="15840"/>
      <w:pgMar w:left="1440" w:right="1440" w:header="0" w:top="1440" w:footer="0" w:bottom="1440"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 Sans Light">
    <w:charset w:val="01"/>
    <w:family w:val="roman"/>
    <w:pitch w:val="variable"/>
  </w:font>
  <w:font w:name="Raleway">
    <w:charset w:val="01"/>
    <w:family w:val="roman"/>
    <w:pitch w:val="variable"/>
  </w:font>
  <w:font w:name="Liberation Sans">
    <w:altName w:val="Arial"/>
    <w:charset w:val="01"/>
    <w:family w:val="swiss"/>
    <w:pitch w:val="variable"/>
  </w:font>
  <w:font w:name="Arial">
    <w:charset w:val="01"/>
    <w:family w:val="roman"/>
    <w:pitch w:val="variable"/>
  </w:font>
  <w:font w:name="Open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Open Sans Light" w:hAnsi="Open Sans Light" w:eastAsia="Open Sans Light" w:cs="Open Sans Light"/>
        <w:color w:val="424242"/>
        <w:sz w:val="24"/>
        <w:szCs w:val="24"/>
        <w:lang w:val="en" w:eastAsia="zh-CN" w:bidi="hi-IN"/>
      </w:rPr>
    </w:rPrDefault>
    <w:pPrDefault>
      <w:pPr/>
    </w:pPrDefault>
  </w:docDefaults>
  <w:style w:type="paragraph" w:styleId="Normal">
    <w:name w:val="Normal"/>
    <w:qFormat/>
    <w:pPr>
      <w:widowControl w:val="false"/>
      <w:tabs>
        <w:tab w:val="left" w:pos="720" w:leader="none"/>
      </w:tabs>
      <w:spacing w:lineRule="auto" w:line="240" w:before="60" w:after="0"/>
      <w:ind w:left="720" w:hanging="360"/>
    </w:pPr>
    <w:rPr>
      <w:rFonts w:ascii="Open Sans Light" w:hAnsi="Open Sans Light" w:eastAsia="Open Sans Light" w:cs="Open Sans Light"/>
      <w:color w:val="424242"/>
      <w:sz w:val="24"/>
      <w:szCs w:val="24"/>
      <w:lang w:val="en" w:eastAsia="zh-CN" w:bidi="hi-IN"/>
    </w:rPr>
  </w:style>
  <w:style w:type="paragraph" w:styleId="Heading1">
    <w:name w:val="Heading 1"/>
    <w:basedOn w:val="Normal1"/>
    <w:next w:val="Normal"/>
    <w:qFormat/>
    <w:pPr>
      <w:keepNext/>
      <w:keepLines/>
      <w:spacing w:lineRule="auto" w:line="240" w:before="400" w:after="120"/>
    </w:pPr>
    <w:rPr>
      <w:sz w:val="40"/>
      <w:szCs w:val="40"/>
    </w:rPr>
  </w:style>
  <w:style w:type="paragraph" w:styleId="Heading2">
    <w:name w:val="Heading 2"/>
    <w:basedOn w:val="Normal1"/>
    <w:next w:val="Normal"/>
    <w:qFormat/>
    <w:pPr>
      <w:keepNext/>
      <w:keepLines/>
      <w:spacing w:lineRule="auto" w:line="240" w:before="360" w:after="120"/>
      <w:ind w:left="0" w:hanging="0"/>
    </w:pPr>
    <w:rPr>
      <w:rFonts w:ascii="Raleway" w:hAnsi="Raleway" w:eastAsia="Raleway" w:cs="Raleway"/>
      <w:b/>
      <w:sz w:val="32"/>
      <w:szCs w:val="32"/>
    </w:rPr>
  </w:style>
  <w:style w:type="paragraph" w:styleId="Heading3">
    <w:name w:val="Heading 3"/>
    <w:basedOn w:val="Normal1"/>
    <w:next w:val="Normal"/>
    <w:qFormat/>
    <w:pPr>
      <w:keepNext/>
      <w:keepLines/>
      <w:spacing w:lineRule="auto" w:line="240" w:before="320" w:after="80"/>
    </w:pPr>
    <w:rPr>
      <w:b w:val="false"/>
      <w:color w:val="434343"/>
      <w:sz w:val="28"/>
      <w:szCs w:val="28"/>
    </w:rPr>
  </w:style>
  <w:style w:type="paragraph" w:styleId="Heading4">
    <w:name w:val="Heading 4"/>
    <w:basedOn w:val="Normal1"/>
    <w:next w:val="Normal"/>
    <w:qFormat/>
    <w:pPr>
      <w:keepNext/>
      <w:keepLines/>
      <w:spacing w:lineRule="auto" w:line="240" w:before="280" w:after="80"/>
    </w:pPr>
    <w:rPr>
      <w:color w:val="666666"/>
      <w:sz w:val="24"/>
      <w:szCs w:val="24"/>
    </w:rPr>
  </w:style>
  <w:style w:type="paragraph" w:styleId="Heading5">
    <w:name w:val="Heading 5"/>
    <w:basedOn w:val="Normal1"/>
    <w:next w:val="Normal"/>
    <w:qFormat/>
    <w:pPr>
      <w:keepNext/>
      <w:keepLines/>
      <w:spacing w:lineRule="auto" w:line="240" w:before="240" w:after="80"/>
    </w:pPr>
    <w:rPr>
      <w:color w:val="666666"/>
      <w:sz w:val="22"/>
      <w:szCs w:val="22"/>
    </w:rPr>
  </w:style>
  <w:style w:type="paragraph" w:styleId="Heading6">
    <w:name w:val="Heading 6"/>
    <w:basedOn w:val="Normal1"/>
    <w:next w:val="Normal"/>
    <w:qFormat/>
    <w:pPr>
      <w:keepNext/>
      <w:keepLines/>
      <w:spacing w:lineRule="auto" w:line="240" w:before="240" w:after="80"/>
    </w:pPr>
    <w:rPr>
      <w:i/>
      <w:color w:val="666666"/>
      <w:sz w:val="22"/>
      <w:szCs w:val="22"/>
    </w:rPr>
  </w:style>
  <w:style w:type="character" w:styleId="ListLabel1">
    <w:name w:val="ListLabel 1"/>
    <w:qFormat/>
    <w:rPr>
      <w:rFonts w:ascii="Open Sans Light" w:hAnsi="Open Sans Light"/>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jc w:val="left"/>
    </w:pPr>
    <w:rPr>
      <w:rFonts w:ascii="Open Sans Light" w:hAnsi="Open Sans Light" w:eastAsia="Open Sans Light" w:cs="Open Sans Light"/>
      <w:color w:val="424242"/>
      <w:sz w:val="24"/>
      <w:szCs w:val="24"/>
      <w:lang w:val="en" w:eastAsia="zh-CN" w:bidi="hi-IN"/>
    </w:rPr>
  </w:style>
  <w:style w:type="paragraph" w:styleId="Title">
    <w:name w:val="Title"/>
    <w:basedOn w:val="Normal1"/>
    <w:next w:val="Normal"/>
    <w:qFormat/>
    <w:pPr>
      <w:keepNext/>
      <w:keepLines/>
      <w:spacing w:lineRule="auto" w:line="240" w:before="0" w:after="60"/>
    </w:pPr>
    <w:rPr>
      <w:sz w:val="52"/>
      <w:szCs w:val="52"/>
    </w:rPr>
  </w:style>
  <w:style w:type="paragraph" w:styleId="Subtitle">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mailto:scotlandworker@permaculture.org.uk" TargetMode="External"/><Relationship Id="rId6" Type="http://schemas.openxmlformats.org/officeDocument/2006/relationships/hyperlink" Target="https://scotland.permaculture.org.uk/projects-map"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